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6B" w:rsidRDefault="00904D6B" w:rsidP="00904D6B">
      <w:pPr>
        <w:shd w:val="clear" w:color="auto" w:fill="FFFFFF"/>
        <w:spacing w:after="0"/>
        <w:ind w:firstLine="709"/>
        <w:jc w:val="center"/>
        <w:rPr>
          <w:rFonts w:ascii="Times New Roman" w:eastAsia="Consolas" w:hAnsi="Times New Roman" w:cs="Times New Roman"/>
          <w:b/>
          <w:bCs/>
          <w:noProof/>
          <w:spacing w:val="-1"/>
          <w:sz w:val="28"/>
          <w:szCs w:val="28"/>
          <w:lang w:val="kk-KZ"/>
        </w:rPr>
      </w:pPr>
    </w:p>
    <w:p w:rsidR="00904D6B" w:rsidRDefault="00904D6B" w:rsidP="00904D6B">
      <w:pPr>
        <w:shd w:val="clear" w:color="auto" w:fill="FFFFFF"/>
        <w:spacing w:after="0"/>
        <w:jc w:val="center"/>
        <w:rPr>
          <w:rFonts w:ascii="Times New Roman" w:eastAsia="Consolas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b/>
          <w:bCs/>
          <w:noProof/>
          <w:spacing w:val="-1"/>
          <w:sz w:val="28"/>
          <w:szCs w:val="28"/>
          <w:lang w:val="kk-KZ"/>
        </w:rPr>
        <w:t>Шымкент қаласының денсаулық сақтау басқармасыныңшаруашылық жүргізу құқығындағы «№3 қалалық емхана» мемлекеттік коммуналдық кәсіпорны</w:t>
      </w:r>
    </w:p>
    <w:p w:rsidR="00904D6B" w:rsidRPr="00904D6B" w:rsidRDefault="00904D6B" w:rsidP="00904D6B">
      <w:pPr>
        <w:pStyle w:val="2"/>
        <w:shd w:val="clear" w:color="auto" w:fill="auto"/>
        <w:spacing w:after="115" w:line="204" w:lineRule="exact"/>
        <w:ind w:left="80" w:right="200" w:firstLine="440"/>
        <w:jc w:val="both"/>
        <w:rPr>
          <w:rStyle w:val="7pt"/>
          <w:rFonts w:eastAsia="Franklin Gothic Medium"/>
          <w:sz w:val="22"/>
          <w:szCs w:val="22"/>
          <w:lang w:val="kk-KZ"/>
        </w:rPr>
      </w:pPr>
    </w:p>
    <w:p w:rsidR="00904D6B" w:rsidRDefault="00904D6B" w:rsidP="00904D6B">
      <w:pPr>
        <w:pStyle w:val="2"/>
        <w:shd w:val="clear" w:color="auto" w:fill="auto"/>
        <w:spacing w:after="115" w:line="204" w:lineRule="exact"/>
        <w:ind w:left="80" w:right="200" w:firstLine="440"/>
        <w:jc w:val="center"/>
        <w:rPr>
          <w:rStyle w:val="7pt"/>
          <w:rFonts w:eastAsia="Franklin Gothic Medium"/>
          <w:sz w:val="28"/>
          <w:szCs w:val="28"/>
          <w:lang w:val="kk-KZ"/>
        </w:rPr>
      </w:pPr>
      <w:r>
        <w:rPr>
          <w:rStyle w:val="7pt"/>
          <w:rFonts w:eastAsia="Franklin Gothic Medium"/>
          <w:sz w:val="28"/>
          <w:szCs w:val="28"/>
          <w:lang w:val="kk-KZ"/>
        </w:rPr>
        <w:t>ХАТТАМА</w:t>
      </w:r>
    </w:p>
    <w:p w:rsidR="00904D6B" w:rsidRDefault="00904D6B" w:rsidP="00904D6B">
      <w:pPr>
        <w:pStyle w:val="2"/>
        <w:shd w:val="clear" w:color="auto" w:fill="auto"/>
        <w:spacing w:after="115" w:line="204" w:lineRule="exact"/>
        <w:ind w:left="80" w:right="200" w:firstLine="440"/>
        <w:jc w:val="both"/>
        <w:rPr>
          <w:rStyle w:val="7pt"/>
          <w:rFonts w:eastAsia="Franklin Gothic Medium"/>
          <w:sz w:val="22"/>
          <w:szCs w:val="22"/>
          <w:lang w:val="kk-KZ"/>
        </w:rPr>
      </w:pPr>
    </w:p>
    <w:p w:rsidR="00904D6B" w:rsidRDefault="00904D6B" w:rsidP="00904D6B">
      <w:pPr>
        <w:pStyle w:val="2"/>
        <w:shd w:val="clear" w:color="auto" w:fill="auto"/>
        <w:spacing w:after="115" w:line="204" w:lineRule="exact"/>
        <w:ind w:right="200"/>
        <w:jc w:val="both"/>
        <w:rPr>
          <w:rStyle w:val="7pt"/>
          <w:rFonts w:eastAsia="Franklin Gothic Medium"/>
          <w:sz w:val="22"/>
          <w:szCs w:val="22"/>
          <w:lang w:val="kk-KZ"/>
        </w:rPr>
      </w:pPr>
      <w:r>
        <w:rPr>
          <w:rStyle w:val="7pt"/>
          <w:rFonts w:eastAsia="Franklin Gothic Medium"/>
          <w:sz w:val="22"/>
          <w:szCs w:val="22"/>
          <w:lang w:val="kk-KZ"/>
        </w:rPr>
        <w:t>Шымкент қаласы                                №02-24                                              «03»маусым202</w:t>
      </w:r>
      <w:bookmarkStart w:id="0" w:name="_GoBack"/>
      <w:bookmarkEnd w:id="0"/>
      <w:r>
        <w:rPr>
          <w:rStyle w:val="7pt"/>
          <w:rFonts w:eastAsia="Franklin Gothic Medium"/>
          <w:sz w:val="22"/>
          <w:szCs w:val="22"/>
          <w:lang w:val="kk-KZ"/>
        </w:rPr>
        <w:t>4жыл</w:t>
      </w:r>
    </w:p>
    <w:p w:rsidR="00904D6B" w:rsidRPr="00904D6B" w:rsidRDefault="00904D6B" w:rsidP="00904D6B">
      <w:pPr>
        <w:rPr>
          <w:sz w:val="28"/>
          <w:szCs w:val="28"/>
          <w:lang w:val="kk-KZ"/>
        </w:rPr>
      </w:pPr>
    </w:p>
    <w:p w:rsidR="00904D6B" w:rsidRDefault="00904D6B" w:rsidP="00904D6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«Комплаенс офицер» қызметкері туралы құқықтық оқыту </w:t>
      </w:r>
    </w:p>
    <w:p w:rsidR="00904D6B" w:rsidRDefault="00904D6B" w:rsidP="00904D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«Шымкент қаласының денсаулық сақтау басқармасының шаруашылық жүргізу құқығындағы </w:t>
      </w:r>
      <w:r>
        <w:rPr>
          <w:rFonts w:ascii="Times New Roman" w:hAnsi="Times New Roman" w:cs="Times New Roman"/>
          <w:bCs/>
          <w:noProof/>
          <w:spacing w:val="-1"/>
          <w:sz w:val="28"/>
          <w:szCs w:val="28"/>
          <w:lang w:val="kk-KZ"/>
        </w:rPr>
        <w:t xml:space="preserve">«№3 қалалық емхана»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коммуналдық мемлекеттік кәсіпорнының қызметкерлері, </w:t>
      </w:r>
      <w:r>
        <w:rPr>
          <w:rFonts w:ascii="Times New Roman" w:hAnsi="Times New Roman" w:cs="Times New Roman"/>
          <w:bCs/>
          <w:noProof/>
          <w:spacing w:val="-1"/>
          <w:sz w:val="28"/>
          <w:szCs w:val="28"/>
          <w:lang w:val="kk-KZ"/>
        </w:rPr>
        <w:t>«№3 қалалық емхана»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әкімшілік-шаруашылық бөлімінің қызметкерлері және барлық бөлімшелерінің менгерушілерімен мейірбикелері.</w:t>
      </w:r>
    </w:p>
    <w:p w:rsidR="00904D6B" w:rsidRPr="00904D6B" w:rsidRDefault="00904D6B" w:rsidP="00904D6B">
      <w:pPr>
        <w:jc w:val="both"/>
        <w:rPr>
          <w:rStyle w:val="1"/>
          <w:rFonts w:eastAsiaTheme="minorEastAsia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>
        <w:rPr>
          <w:rStyle w:val="1"/>
          <w:rFonts w:eastAsiaTheme="minorEastAsia"/>
          <w:sz w:val="28"/>
          <w:szCs w:val="28"/>
          <w:lang w:val="kk-KZ"/>
        </w:rPr>
        <w:t xml:space="preserve">Күн тәртібінде: </w:t>
      </w:r>
      <w:r>
        <w:rPr>
          <w:rFonts w:ascii="Times New Roman" w:hAnsi="Times New Roman" w:cs="Times New Roman"/>
          <w:bCs/>
          <w:noProof/>
          <w:spacing w:val="-1"/>
          <w:sz w:val="28"/>
          <w:szCs w:val="28"/>
          <w:lang w:val="kk-KZ"/>
        </w:rPr>
        <w:t xml:space="preserve">«№3 қалалық емхана» </w:t>
      </w:r>
      <w:r>
        <w:rPr>
          <w:rStyle w:val="1"/>
          <w:rFonts w:eastAsiaTheme="minorEastAsia"/>
          <w:sz w:val="28"/>
          <w:szCs w:val="28"/>
          <w:lang w:val="kk-KZ"/>
        </w:rPr>
        <w:t xml:space="preserve">заңгері Е.Абдухалик кәсіпорын қызметкерлеріне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«Комплаенс офицер» қызметкері туралы құқықтық оқыту </w:t>
      </w:r>
      <w:r>
        <w:rPr>
          <w:rStyle w:val="1"/>
          <w:rFonts w:eastAsiaTheme="minorEastAsia"/>
          <w:sz w:val="28"/>
          <w:szCs w:val="28"/>
          <w:lang w:val="kk-KZ"/>
        </w:rPr>
        <w:t>түсіндірме жұмыстарын жасады.</w:t>
      </w:r>
    </w:p>
    <w:p w:rsidR="00904D6B" w:rsidRPr="00904D6B" w:rsidRDefault="00904D6B" w:rsidP="00904D6B">
      <w:pPr>
        <w:ind w:firstLine="720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ISO 37001 «Сыбайлас жемқорлыққа қарсы басқару жүйелері. Қолдануға қойылатын талаптар мен ұсыныстар» сәйкес Сыбайлас жемқорлыққа қарсы Заңына «Комплаенс офицер» еңгізілді.</w:t>
      </w:r>
    </w:p>
    <w:p w:rsidR="00904D6B" w:rsidRDefault="00904D6B" w:rsidP="00904D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«Комплаенс офицер» -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дегеніміз не?</w:t>
      </w:r>
    </w:p>
    <w:p w:rsidR="00904D6B" w:rsidRDefault="00904D6B" w:rsidP="00904D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тілінен аударғанда «Комплаенс» сөзі - сәйкестікті білдіреді</w:t>
      </w:r>
    </w:p>
    <w:p w:rsidR="00904D6B" w:rsidRDefault="00904D6B" w:rsidP="00904D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Қарапайым сипаттама: «сәйкестік» дегеніміз - ережелерді, заңдарды, саясат пен стандарттарды сақтау</w:t>
      </w:r>
    </w:p>
    <w:p w:rsidR="00904D6B" w:rsidRDefault="00904D6B" w:rsidP="00904D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Нормативтік сәйкестік - бұл ұйымдар заңдар, ережелер мен ережелер шеңберінде бизнесті жүргізуді қамтамасыз ету үшін жетуі керек мақсат.</w:t>
      </w:r>
    </w:p>
    <w:p w:rsidR="00904D6B" w:rsidRDefault="00904D6B" w:rsidP="00904D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Мұның салдары қазіргі реттеуші мақсаттарды қалыптастырды:</w:t>
      </w:r>
    </w:p>
    <w:p w:rsidR="00904D6B" w:rsidRDefault="00904D6B" w:rsidP="00904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Тұтынушылардың құқықтарын қорғау;</w:t>
      </w:r>
    </w:p>
    <w:p w:rsidR="00904D6B" w:rsidRDefault="00904D6B" w:rsidP="00904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Нарықтардағы тұрақтылық пен сенімділікті сақтау;</w:t>
      </w:r>
    </w:p>
    <w:p w:rsidR="00904D6B" w:rsidRDefault="00904D6B" w:rsidP="00904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Нарықтардың тұтастығын сақтау;</w:t>
      </w:r>
    </w:p>
    <w:p w:rsidR="00904D6B" w:rsidRDefault="00904D6B" w:rsidP="00904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Қаржылық қылмысқа қарсы күрес;</w:t>
      </w:r>
    </w:p>
    <w:p w:rsidR="00904D6B" w:rsidRDefault="00904D6B" w:rsidP="00904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Дамуды, бәсекелестікті және инновацияны ынталандыру (тұтынушылар құқығын қорғау мақсатынан ауытқымай).</w:t>
      </w:r>
    </w:p>
    <w:p w:rsidR="00904D6B" w:rsidRDefault="00904D6B" w:rsidP="00904D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«Комплаенс офицер»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қатысты жауапкершіліктер:</w:t>
      </w:r>
    </w:p>
    <w:p w:rsidR="00904D6B" w:rsidRDefault="00904D6B" w:rsidP="00904D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Орталықтың кәсібилікке, ашықтыққа және адалдыққа деген ұмтылысының көпшілік алдында көрсетілуін қамтамасыз етеді.</w:t>
      </w:r>
    </w:p>
    <w:p w:rsidR="00904D6B" w:rsidRDefault="00904D6B" w:rsidP="00904D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Сәйкессіздік тәуекелін басқаруда менеджментке көмектеседі (нормативтік және сыбайлас жемқорлық) тәртіп бұзушылықтың алдын алу немесе егер ол бұрын болған болса, тиімді әрекет ету.</w:t>
      </w:r>
    </w:p>
    <w:p w:rsidR="00904D6B" w:rsidRDefault="00904D6B" w:rsidP="00904D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Орталықтың басқарушы органына (Директорлар кеңесіне) белгілі сәйкестік тәуекелдері туралы ескертуге жауапты. Қоғамның алқалы органдарының отырыстарына сарапшы ретінде қатысу.</w:t>
      </w:r>
    </w:p>
    <w:p w:rsidR="00904D6B" w:rsidRDefault="00904D6B" w:rsidP="00904D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Кез-келген материалдық алаңдаушылықты қысымнан (тәуелсіздіктен) қорықпай көтереді. Тәуелсіз тергеу.</w:t>
      </w:r>
    </w:p>
    <w:p w:rsidR="00904D6B" w:rsidRDefault="00904D6B" w:rsidP="00904D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Менеджментке мүдделер қақтығысын анықтауға және басқаруға көмектеседі.</w:t>
      </w:r>
    </w:p>
    <w:p w:rsidR="00904D6B" w:rsidRDefault="00904D6B" w:rsidP="00904D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Комплаенс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шешімдер мен ұсыныстар мұқият сақталады және олар Компанияның процедуралары мен процедураларына енеді.</w:t>
      </w:r>
    </w:p>
    <w:p w:rsidR="00904D6B" w:rsidRDefault="00904D6B" w:rsidP="00904D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Комплаенс-тәуекелдерді тиімді басқару үшін кез-келген басқарушылық ақпарат пен деректерге қол жеткізе алады.</w:t>
      </w:r>
    </w:p>
    <w:p w:rsidR="00904D6B" w:rsidRDefault="00904D6B" w:rsidP="00904D6B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D6B" w:rsidRDefault="00904D6B" w:rsidP="00904D6B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D6B" w:rsidRDefault="00904D6B" w:rsidP="00904D6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Заңгер                                                            Е.Абдухалик  </w:t>
      </w:r>
    </w:p>
    <w:p w:rsidR="000E3DE9" w:rsidRDefault="000E3DE9"/>
    <w:sectPr w:rsidR="000E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4E5"/>
    <w:multiLevelType w:val="hybridMultilevel"/>
    <w:tmpl w:val="F88CC080"/>
    <w:lvl w:ilvl="0" w:tplc="3D02EF9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23B04"/>
    <w:multiLevelType w:val="hybridMultilevel"/>
    <w:tmpl w:val="C9A4190A"/>
    <w:lvl w:ilvl="0" w:tplc="A2AAFB0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04D6B"/>
    <w:rsid w:val="000E3DE9"/>
    <w:rsid w:val="0090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6B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904D6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904D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pt">
    <w:name w:val="Основной текст + 7 pt"/>
    <w:aliases w:val="Полужирный"/>
    <w:basedOn w:val="a4"/>
    <w:rsid w:val="00904D6B"/>
    <w:rPr>
      <w:b/>
      <w:bCs/>
      <w:sz w:val="14"/>
      <w:szCs w:val="14"/>
    </w:rPr>
  </w:style>
  <w:style w:type="character" w:customStyle="1" w:styleId="1">
    <w:name w:val="Основной текст1"/>
    <w:basedOn w:val="a4"/>
    <w:rsid w:val="00904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2024-06-12T05:40:00Z</dcterms:created>
  <dcterms:modified xsi:type="dcterms:W3CDTF">2024-06-12T05:47:00Z</dcterms:modified>
</cp:coreProperties>
</file>